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44" w:rsidRDefault="00C00C44" w:rsidP="00C00C44">
      <w:pPr>
        <w:autoSpaceDE w:val="0"/>
        <w:autoSpaceDN w:val="0"/>
        <w:adjustRightInd w:val="0"/>
        <w:spacing w:after="240" w:line="240" w:lineRule="auto"/>
        <w:jc w:val="center"/>
        <w:rPr>
          <w:rFonts w:ascii="Tahoma" w:hAnsi="Tahoma" w:cs="Tahoma"/>
          <w:b/>
          <w:bCs/>
          <w:color w:val="000000"/>
          <w:sz w:val="36"/>
          <w:szCs w:val="36"/>
        </w:rPr>
      </w:pPr>
      <w:r>
        <w:rPr>
          <w:sz w:val="20"/>
          <w:szCs w:val="20"/>
        </w:rPr>
        <w:t xml:space="preserve">Taken From Go for No! Mastering the “Ultimate Strategy” for Failing Your Way to Success! </w:t>
      </w:r>
      <w:r>
        <w:rPr>
          <w:b/>
          <w:bCs/>
          <w:sz w:val="20"/>
          <w:szCs w:val="20"/>
        </w:rPr>
        <w:t xml:space="preserve">PERSONAL IMPLEMENTATION GUIDE </w:t>
      </w:r>
      <w:r>
        <w:rPr>
          <w:rFonts w:ascii="Times New Roman" w:hAnsi="Times New Roman" w:cs="Times New Roman"/>
          <w:b/>
          <w:bCs/>
          <w:sz w:val="20"/>
          <w:szCs w:val="20"/>
        </w:rPr>
        <w:t xml:space="preserve">▪ </w:t>
      </w:r>
      <w:r>
        <w:rPr>
          <w:b/>
          <w:bCs/>
          <w:sz w:val="20"/>
          <w:szCs w:val="20"/>
        </w:rPr>
        <w:t xml:space="preserve">PAGE </w:t>
      </w:r>
      <w:r w:rsidR="002B3C11">
        <w:rPr>
          <w:b/>
          <w:bCs/>
          <w:sz w:val="23"/>
          <w:szCs w:val="23"/>
        </w:rPr>
        <w:t>28</w:t>
      </w:r>
      <w:r>
        <w:rPr>
          <w:b/>
          <w:bCs/>
          <w:sz w:val="23"/>
          <w:szCs w:val="23"/>
        </w:rPr>
        <w:t xml:space="preserve"> </w:t>
      </w:r>
      <w:r>
        <w:rPr>
          <w:sz w:val="20"/>
          <w:szCs w:val="20"/>
        </w:rPr>
        <w:t xml:space="preserve">Copyright © 2007 by Courage Crafters, Inc. All rights reserved. </w:t>
      </w:r>
      <w:r>
        <w:rPr>
          <w:rFonts w:ascii="Times New Roman" w:hAnsi="Times New Roman" w:cs="Times New Roman"/>
          <w:sz w:val="20"/>
          <w:szCs w:val="20"/>
        </w:rPr>
        <w:t xml:space="preserve">▪ </w:t>
      </w:r>
      <w:r>
        <w:rPr>
          <w:sz w:val="20"/>
          <w:szCs w:val="20"/>
        </w:rPr>
        <w:t xml:space="preserve">(866) GOFORNO (866-463-6766) Duplication of this guide without the express written consent of the authors is strictly prohibited. </w:t>
      </w:r>
      <w:r w:rsidRPr="002B3C11">
        <w:rPr>
          <w:b/>
          <w:sz w:val="20"/>
          <w:szCs w:val="20"/>
        </w:rPr>
        <w:t>YOU NET RESULTS</w:t>
      </w:r>
      <w:r>
        <w:rPr>
          <w:sz w:val="20"/>
          <w:szCs w:val="20"/>
        </w:rPr>
        <w:t xml:space="preserve"> has written permission from Andrea Waltz via email. </w:t>
      </w:r>
    </w:p>
    <w:p w:rsidR="00C00C44" w:rsidRDefault="00C00C44" w:rsidP="00C00C44">
      <w:pPr>
        <w:autoSpaceDE w:val="0"/>
        <w:autoSpaceDN w:val="0"/>
        <w:adjustRightInd w:val="0"/>
        <w:spacing w:after="180" w:line="240" w:lineRule="auto"/>
        <w:jc w:val="center"/>
        <w:rPr>
          <w:rFonts w:ascii="Arial Narrow" w:hAnsi="Arial Narrow" w:cs="Arial Narrow"/>
          <w:b/>
          <w:bCs/>
          <w:color w:val="000000"/>
          <w:sz w:val="28"/>
          <w:szCs w:val="28"/>
          <w:u w:val="single"/>
        </w:rPr>
      </w:pPr>
      <w:r w:rsidRPr="00C00C44">
        <w:rPr>
          <w:rFonts w:ascii="Arial Narrow" w:hAnsi="Arial Narrow" w:cs="Arial Narrow"/>
          <w:b/>
          <w:bCs/>
          <w:color w:val="000000"/>
          <w:sz w:val="28"/>
          <w:szCs w:val="28"/>
          <w:u w:val="single"/>
        </w:rPr>
        <w:t xml:space="preserve">“Go for No!” Concept #15… </w:t>
      </w:r>
    </w:p>
    <w:p w:rsidR="00C00C44" w:rsidRPr="00C00C44" w:rsidRDefault="00C00C44" w:rsidP="00C00C44">
      <w:pPr>
        <w:autoSpaceDE w:val="0"/>
        <w:autoSpaceDN w:val="0"/>
        <w:adjustRightInd w:val="0"/>
        <w:spacing w:after="180" w:line="240" w:lineRule="auto"/>
        <w:jc w:val="center"/>
        <w:rPr>
          <w:rFonts w:ascii="Tahoma" w:hAnsi="Tahoma" w:cs="Tahoma"/>
          <w:color w:val="000000"/>
          <w:sz w:val="36"/>
          <w:szCs w:val="36"/>
        </w:rPr>
      </w:pPr>
      <w:r w:rsidRPr="00C00C44">
        <w:rPr>
          <w:rFonts w:ascii="Tahoma" w:hAnsi="Tahoma" w:cs="Tahoma"/>
          <w:b/>
          <w:bCs/>
          <w:color w:val="000000"/>
          <w:sz w:val="36"/>
          <w:szCs w:val="36"/>
        </w:rPr>
        <w:t xml:space="preserve">Never make decisions for others as to what they’ll decide, do or spend. </w:t>
      </w:r>
    </w:p>
    <w:p w:rsidR="00C00C44" w:rsidRPr="00C00C44" w:rsidRDefault="00C00C44" w:rsidP="00C00C44">
      <w:pPr>
        <w:autoSpaceDE w:val="0"/>
        <w:autoSpaceDN w:val="0"/>
        <w:adjustRightInd w:val="0"/>
        <w:spacing w:before="240" w:after="180" w:line="240" w:lineRule="auto"/>
        <w:rPr>
          <w:rFonts w:ascii="Arial" w:hAnsi="Arial" w:cs="Arial"/>
          <w:color w:val="000000"/>
          <w:sz w:val="23"/>
          <w:szCs w:val="23"/>
        </w:rPr>
      </w:pPr>
      <w:r w:rsidRPr="00C00C44">
        <w:rPr>
          <w:rFonts w:ascii="Arial" w:hAnsi="Arial" w:cs="Arial"/>
          <w:color w:val="000000"/>
          <w:sz w:val="23"/>
          <w:szCs w:val="23"/>
        </w:rPr>
        <w:t xml:space="preserve">Perhaps the worst thing we can do to ourselves (and to our prospects and customers) is to prejudge their ability or willingness to buy what we have to offer… to say “NO” </w:t>
      </w:r>
      <w:r w:rsidRPr="00C00C44">
        <w:rPr>
          <w:rFonts w:ascii="Arial" w:hAnsi="Arial" w:cs="Arial"/>
          <w:i/>
          <w:iCs/>
          <w:color w:val="000000"/>
          <w:sz w:val="23"/>
          <w:szCs w:val="23"/>
        </w:rPr>
        <w:t xml:space="preserve">for </w:t>
      </w:r>
      <w:r w:rsidRPr="00C00C44">
        <w:rPr>
          <w:rFonts w:ascii="Arial" w:hAnsi="Arial" w:cs="Arial"/>
          <w:color w:val="000000"/>
          <w:sz w:val="23"/>
          <w:szCs w:val="23"/>
        </w:rPr>
        <w:t xml:space="preserve">them. </w:t>
      </w:r>
    </w:p>
    <w:p w:rsidR="00596257" w:rsidRDefault="00C00C44" w:rsidP="00C00C44">
      <w:pPr>
        <w:autoSpaceDE w:val="0"/>
        <w:autoSpaceDN w:val="0"/>
        <w:adjustRightInd w:val="0"/>
        <w:spacing w:after="180" w:line="240" w:lineRule="auto"/>
        <w:ind w:right="1296"/>
        <w:rPr>
          <w:rFonts w:ascii="Arial" w:hAnsi="Arial" w:cs="Arial"/>
          <w:color w:val="000000"/>
          <w:sz w:val="23"/>
          <w:szCs w:val="23"/>
        </w:rPr>
      </w:pPr>
      <w:r w:rsidRPr="00C00C44">
        <w:rPr>
          <w:rFonts w:ascii="Arial Narrow" w:hAnsi="Arial Narrow" w:cs="Arial Narrow"/>
          <w:b/>
          <w:bCs/>
          <w:color w:val="000000"/>
          <w:sz w:val="32"/>
          <w:szCs w:val="32"/>
        </w:rPr>
        <w:t xml:space="preserve">Exercise: </w:t>
      </w:r>
      <w:r w:rsidRPr="00C00C44">
        <w:rPr>
          <w:rFonts w:ascii="Arial" w:hAnsi="Arial" w:cs="Arial"/>
          <w:color w:val="000000"/>
          <w:sz w:val="23"/>
          <w:szCs w:val="23"/>
        </w:rPr>
        <w:t xml:space="preserve">For the following list of items, ask yourself: </w:t>
      </w:r>
    </w:p>
    <w:p w:rsidR="00C00C44" w:rsidRPr="00C00C44" w:rsidRDefault="00C00C44" w:rsidP="00C00C44">
      <w:pPr>
        <w:autoSpaceDE w:val="0"/>
        <w:autoSpaceDN w:val="0"/>
        <w:adjustRightInd w:val="0"/>
        <w:spacing w:after="180" w:line="240" w:lineRule="auto"/>
        <w:ind w:right="1296"/>
        <w:rPr>
          <w:rFonts w:ascii="Arial" w:hAnsi="Arial" w:cs="Arial"/>
          <w:color w:val="000000"/>
          <w:sz w:val="23"/>
          <w:szCs w:val="23"/>
        </w:rPr>
      </w:pPr>
      <w:r w:rsidRPr="00C00C44">
        <w:rPr>
          <w:rFonts w:ascii="Arial" w:hAnsi="Arial" w:cs="Arial"/>
          <w:i/>
          <w:iCs/>
          <w:color w:val="000000"/>
          <w:sz w:val="23"/>
          <w:szCs w:val="23"/>
        </w:rPr>
        <w:t>What’s a lot to spend</w:t>
      </w:r>
      <w:r w:rsidR="00596257">
        <w:rPr>
          <w:rFonts w:ascii="Arial" w:hAnsi="Arial" w:cs="Arial"/>
          <w:i/>
          <w:iCs/>
          <w:color w:val="000000"/>
          <w:sz w:val="23"/>
          <w:szCs w:val="23"/>
        </w:rPr>
        <w:t xml:space="preserve"> o</w:t>
      </w:r>
      <w:r w:rsidRPr="00C00C44">
        <w:rPr>
          <w:rFonts w:ascii="Arial" w:hAnsi="Arial" w:cs="Arial"/>
          <w:i/>
          <w:iCs/>
          <w:color w:val="000000"/>
          <w:sz w:val="23"/>
          <w:szCs w:val="23"/>
        </w:rPr>
        <w:t>n</w:t>
      </w:r>
      <w:r w:rsidR="00596257">
        <w:rPr>
          <w:rFonts w:ascii="Arial" w:hAnsi="Arial" w:cs="Arial"/>
          <w:i/>
          <w:iCs/>
          <w:color w:val="000000"/>
          <w:sz w:val="23"/>
          <w:szCs w:val="23"/>
        </w:rPr>
        <w:t>?</w:t>
      </w:r>
      <w:r w:rsidRPr="00C00C44">
        <w:rPr>
          <w:rFonts w:ascii="Arial" w:hAnsi="Arial" w:cs="Arial"/>
          <w:i/>
          <w:iCs/>
          <w:color w:val="000000"/>
          <w:sz w:val="23"/>
          <w:szCs w:val="23"/>
        </w:rPr>
        <w:t xml:space="preserve"> </w:t>
      </w:r>
      <w:bookmarkStart w:id="0" w:name="_GoBack"/>
      <w:bookmarkEnd w:id="0"/>
    </w:p>
    <w:p w:rsidR="00C00C44" w:rsidRPr="00C00C44" w:rsidRDefault="00C00C44" w:rsidP="00C00C44">
      <w:pPr>
        <w:autoSpaceDE w:val="0"/>
        <w:autoSpaceDN w:val="0"/>
        <w:adjustRightInd w:val="0"/>
        <w:spacing w:before="120" w:after="120" w:line="240" w:lineRule="auto"/>
        <w:ind w:left="576" w:hanging="288"/>
        <w:rPr>
          <w:rFonts w:ascii="Arial Narrow" w:hAnsi="Arial Narrow" w:cs="Arial Narrow"/>
          <w:color w:val="000000"/>
          <w:sz w:val="23"/>
          <w:szCs w:val="23"/>
        </w:rPr>
      </w:pPr>
      <w:r w:rsidRPr="00C00C44">
        <w:rPr>
          <w:rFonts w:ascii="Arial" w:hAnsi="Arial" w:cs="Arial"/>
          <w:color w:val="000000"/>
          <w:sz w:val="23"/>
          <w:szCs w:val="23"/>
        </w:rPr>
        <w:t xml:space="preserve">• </w:t>
      </w:r>
      <w:r w:rsidRPr="00C00C44">
        <w:rPr>
          <w:rFonts w:ascii="Arial Narrow" w:hAnsi="Arial Narrow" w:cs="Arial Narrow"/>
          <w:b/>
          <w:bCs/>
          <w:i/>
          <w:iCs/>
          <w:color w:val="000000"/>
          <w:sz w:val="23"/>
          <w:szCs w:val="23"/>
        </w:rPr>
        <w:t xml:space="preserve">A sofa? $_____________ </w:t>
      </w:r>
    </w:p>
    <w:p w:rsidR="00C00C44" w:rsidRPr="00C00C44" w:rsidRDefault="00C00C44" w:rsidP="00C00C44">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A necktie? $_____________ </w:t>
      </w:r>
    </w:p>
    <w:p w:rsidR="00C00C44" w:rsidRPr="00C00C44" w:rsidRDefault="00C00C44" w:rsidP="00C00C44">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A hotel room? $_____________ </w:t>
      </w:r>
    </w:p>
    <w:p w:rsidR="00C00C44" w:rsidRPr="00C00C44" w:rsidRDefault="00C00C44" w:rsidP="00C00C44">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A watch? $_____________ </w:t>
      </w:r>
    </w:p>
    <w:p w:rsidR="00C00C44" w:rsidRPr="00C00C44" w:rsidRDefault="00C00C44" w:rsidP="00C00C44">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Dinner for 2, nice restaurant, for a special occasion? $_____________ </w:t>
      </w:r>
    </w:p>
    <w:p w:rsidR="00C00C44" w:rsidRDefault="00C00C44" w:rsidP="00C00C44">
      <w:pPr>
        <w:autoSpaceDE w:val="0"/>
        <w:autoSpaceDN w:val="0"/>
        <w:adjustRightInd w:val="0"/>
        <w:spacing w:after="120" w:line="240" w:lineRule="auto"/>
        <w:ind w:left="576" w:hanging="288"/>
        <w:rPr>
          <w:rFonts w:ascii="Arial Narrow" w:hAnsi="Arial Narrow" w:cs="Arial Narrow"/>
          <w:i/>
          <w:iCs/>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A home stereo system</w:t>
      </w:r>
      <w:r w:rsidRPr="00C00C44">
        <w:rPr>
          <w:rFonts w:ascii="Arial Narrow" w:hAnsi="Arial Narrow" w:cs="Arial Narrow"/>
          <w:color w:val="000000"/>
          <w:sz w:val="23"/>
          <w:szCs w:val="23"/>
        </w:rPr>
        <w:t xml:space="preserve">? </w:t>
      </w:r>
      <w:r w:rsidRPr="00C00C44">
        <w:rPr>
          <w:rFonts w:ascii="Arial Narrow" w:hAnsi="Arial Narrow" w:cs="Arial Narrow"/>
          <w:i/>
          <w:iCs/>
          <w:color w:val="000000"/>
          <w:sz w:val="23"/>
          <w:szCs w:val="23"/>
        </w:rPr>
        <w:t xml:space="preserve">$_____________ </w:t>
      </w:r>
    </w:p>
    <w:p w:rsidR="00596257" w:rsidRPr="00C00C44" w:rsidRDefault="00596257" w:rsidP="00596257">
      <w:pPr>
        <w:autoSpaceDE w:val="0"/>
        <w:autoSpaceDN w:val="0"/>
        <w:adjustRightInd w:val="0"/>
        <w:spacing w:before="120" w:after="120" w:line="240" w:lineRule="auto"/>
        <w:ind w:left="576" w:hanging="288"/>
        <w:rPr>
          <w:rFonts w:ascii="Arial Narrow" w:hAnsi="Arial Narrow" w:cs="Arial Narrow"/>
          <w:color w:val="000000"/>
          <w:sz w:val="23"/>
          <w:szCs w:val="23"/>
        </w:rPr>
      </w:pPr>
      <w:r w:rsidRPr="00C00C44">
        <w:rPr>
          <w:rFonts w:ascii="Arial" w:hAnsi="Arial" w:cs="Arial"/>
          <w:color w:val="000000"/>
          <w:sz w:val="23"/>
          <w:szCs w:val="23"/>
        </w:rPr>
        <w:t xml:space="preserve">• </w:t>
      </w:r>
      <w:r w:rsidRPr="00C00C44">
        <w:rPr>
          <w:rFonts w:ascii="Arial Narrow" w:hAnsi="Arial Narrow" w:cs="Arial Narrow"/>
          <w:b/>
          <w:bCs/>
          <w:i/>
          <w:iCs/>
          <w:color w:val="000000"/>
          <w:sz w:val="23"/>
          <w:szCs w:val="23"/>
        </w:rPr>
        <w:t>A</w:t>
      </w:r>
      <w:r>
        <w:rPr>
          <w:rFonts w:ascii="Arial Narrow" w:hAnsi="Arial Narrow" w:cs="Arial Narrow"/>
          <w:b/>
          <w:bCs/>
          <w:i/>
          <w:iCs/>
          <w:color w:val="000000"/>
          <w:sz w:val="23"/>
          <w:szCs w:val="23"/>
        </w:rPr>
        <w:t xml:space="preserve"> brake job</w:t>
      </w:r>
      <w:r w:rsidRPr="00C00C44">
        <w:rPr>
          <w:rFonts w:ascii="Arial Narrow" w:hAnsi="Arial Narrow" w:cs="Arial Narrow"/>
          <w:b/>
          <w:bCs/>
          <w:i/>
          <w:iCs/>
          <w:color w:val="000000"/>
          <w:sz w:val="23"/>
          <w:szCs w:val="23"/>
        </w:rPr>
        <w:t xml:space="preserve">? $_____________ </w:t>
      </w:r>
    </w:p>
    <w:p w:rsidR="00596257" w:rsidRPr="00C00C44" w:rsidRDefault="00596257" w:rsidP="00596257">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A </w:t>
      </w:r>
      <w:r>
        <w:rPr>
          <w:rFonts w:ascii="Arial Narrow" w:hAnsi="Arial Narrow" w:cs="Arial Narrow"/>
          <w:b/>
          <w:bCs/>
          <w:i/>
          <w:iCs/>
          <w:color w:val="000000"/>
          <w:sz w:val="23"/>
          <w:szCs w:val="23"/>
        </w:rPr>
        <w:t>radiator repair</w:t>
      </w:r>
      <w:r w:rsidRPr="00C00C44">
        <w:rPr>
          <w:rFonts w:ascii="Arial Narrow" w:hAnsi="Arial Narrow" w:cs="Arial Narrow"/>
          <w:b/>
          <w:bCs/>
          <w:i/>
          <w:iCs/>
          <w:color w:val="000000"/>
          <w:sz w:val="23"/>
          <w:szCs w:val="23"/>
        </w:rPr>
        <w:t xml:space="preserve">? $_____________ </w:t>
      </w:r>
    </w:p>
    <w:p w:rsidR="00596257" w:rsidRPr="00C00C44" w:rsidRDefault="00596257" w:rsidP="00596257">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A </w:t>
      </w:r>
      <w:r>
        <w:rPr>
          <w:rFonts w:ascii="Arial Narrow" w:hAnsi="Arial Narrow" w:cs="Arial Narrow"/>
          <w:b/>
          <w:bCs/>
          <w:i/>
          <w:iCs/>
          <w:color w:val="000000"/>
          <w:sz w:val="23"/>
          <w:szCs w:val="23"/>
        </w:rPr>
        <w:t>set of four tires?</w:t>
      </w:r>
      <w:r w:rsidRPr="00C00C44">
        <w:rPr>
          <w:rFonts w:ascii="Arial Narrow" w:hAnsi="Arial Narrow" w:cs="Arial Narrow"/>
          <w:b/>
          <w:bCs/>
          <w:i/>
          <w:iCs/>
          <w:color w:val="000000"/>
          <w:sz w:val="23"/>
          <w:szCs w:val="23"/>
        </w:rPr>
        <w:t xml:space="preserve"> $_____________ </w:t>
      </w:r>
    </w:p>
    <w:p w:rsidR="00596257" w:rsidRPr="00C00C44" w:rsidRDefault="00596257" w:rsidP="00596257">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sidRPr="00C00C44">
        <w:rPr>
          <w:rFonts w:ascii="Arial Narrow" w:hAnsi="Arial Narrow" w:cs="Arial Narrow"/>
          <w:b/>
          <w:bCs/>
          <w:i/>
          <w:iCs/>
          <w:color w:val="000000"/>
          <w:sz w:val="23"/>
          <w:szCs w:val="23"/>
        </w:rPr>
        <w:t xml:space="preserve">A </w:t>
      </w:r>
      <w:r>
        <w:rPr>
          <w:rFonts w:ascii="Arial Narrow" w:hAnsi="Arial Narrow" w:cs="Arial Narrow"/>
          <w:b/>
          <w:bCs/>
          <w:i/>
          <w:iCs/>
          <w:color w:val="000000"/>
          <w:sz w:val="23"/>
          <w:szCs w:val="23"/>
        </w:rPr>
        <w:t>set of shocks</w:t>
      </w:r>
      <w:r w:rsidRPr="00C00C44">
        <w:rPr>
          <w:rFonts w:ascii="Arial Narrow" w:hAnsi="Arial Narrow" w:cs="Arial Narrow"/>
          <w:b/>
          <w:bCs/>
          <w:i/>
          <w:iCs/>
          <w:color w:val="000000"/>
          <w:sz w:val="23"/>
          <w:szCs w:val="23"/>
        </w:rPr>
        <w:t xml:space="preserve">? $_____________ </w:t>
      </w:r>
    </w:p>
    <w:p w:rsidR="00596257" w:rsidRPr="00C00C44" w:rsidRDefault="00596257" w:rsidP="00596257">
      <w:pPr>
        <w:autoSpaceDE w:val="0"/>
        <w:autoSpaceDN w:val="0"/>
        <w:adjustRightInd w:val="0"/>
        <w:spacing w:before="120" w:after="120" w:line="240" w:lineRule="auto"/>
        <w:ind w:left="576" w:hanging="288"/>
        <w:rPr>
          <w:rFonts w:ascii="Arial Narrow" w:hAnsi="Arial Narrow" w:cs="Arial Narrow"/>
          <w:color w:val="000000"/>
          <w:sz w:val="23"/>
          <w:szCs w:val="23"/>
        </w:rPr>
      </w:pPr>
      <w:r w:rsidRPr="00C00C44">
        <w:rPr>
          <w:rFonts w:ascii="Arial" w:hAnsi="Arial" w:cs="Arial"/>
          <w:color w:val="000000"/>
          <w:sz w:val="23"/>
          <w:szCs w:val="23"/>
        </w:rPr>
        <w:t xml:space="preserve">• </w:t>
      </w:r>
      <w:r w:rsidRPr="00C00C44">
        <w:rPr>
          <w:rFonts w:ascii="Arial Narrow" w:hAnsi="Arial Narrow" w:cs="Arial Narrow"/>
          <w:b/>
          <w:bCs/>
          <w:i/>
          <w:iCs/>
          <w:color w:val="000000"/>
          <w:sz w:val="23"/>
          <w:szCs w:val="23"/>
        </w:rPr>
        <w:t xml:space="preserve">A </w:t>
      </w:r>
      <w:r>
        <w:rPr>
          <w:rFonts w:ascii="Arial Narrow" w:hAnsi="Arial Narrow" w:cs="Arial Narrow"/>
          <w:b/>
          <w:bCs/>
          <w:i/>
          <w:iCs/>
          <w:color w:val="000000"/>
          <w:sz w:val="23"/>
          <w:szCs w:val="23"/>
        </w:rPr>
        <w:t>battery</w:t>
      </w:r>
      <w:r w:rsidRPr="00C00C44">
        <w:rPr>
          <w:rFonts w:ascii="Arial Narrow" w:hAnsi="Arial Narrow" w:cs="Arial Narrow"/>
          <w:b/>
          <w:bCs/>
          <w:i/>
          <w:iCs/>
          <w:color w:val="000000"/>
          <w:sz w:val="23"/>
          <w:szCs w:val="23"/>
        </w:rPr>
        <w:t xml:space="preserve">? $_____________ </w:t>
      </w:r>
    </w:p>
    <w:p w:rsidR="00596257" w:rsidRPr="00C00C44" w:rsidRDefault="00596257" w:rsidP="00596257">
      <w:pPr>
        <w:autoSpaceDE w:val="0"/>
        <w:autoSpaceDN w:val="0"/>
        <w:adjustRightInd w:val="0"/>
        <w:spacing w:after="120" w:line="240" w:lineRule="auto"/>
        <w:ind w:left="576" w:hanging="288"/>
        <w:rPr>
          <w:rFonts w:ascii="Arial Narrow" w:hAnsi="Arial Narrow" w:cs="Arial Narrow"/>
          <w:color w:val="000000"/>
          <w:sz w:val="23"/>
          <w:szCs w:val="23"/>
        </w:rPr>
      </w:pPr>
      <w:r w:rsidRPr="00C00C44">
        <w:rPr>
          <w:rFonts w:ascii="Arial Narrow" w:hAnsi="Arial Narrow" w:cs="Arial Narrow"/>
          <w:color w:val="000000"/>
          <w:sz w:val="23"/>
          <w:szCs w:val="23"/>
        </w:rPr>
        <w:t xml:space="preserve">• </w:t>
      </w:r>
      <w:r>
        <w:rPr>
          <w:rFonts w:ascii="Arial Narrow" w:hAnsi="Arial Narrow" w:cs="Arial Narrow"/>
          <w:b/>
          <w:bCs/>
          <w:i/>
          <w:iCs/>
          <w:color w:val="000000"/>
          <w:sz w:val="23"/>
          <w:szCs w:val="23"/>
        </w:rPr>
        <w:t>A set of spark plugs</w:t>
      </w:r>
      <w:r w:rsidRPr="00C00C44">
        <w:rPr>
          <w:rFonts w:ascii="Arial Narrow" w:hAnsi="Arial Narrow" w:cs="Arial Narrow"/>
          <w:b/>
          <w:bCs/>
          <w:i/>
          <w:iCs/>
          <w:color w:val="000000"/>
          <w:sz w:val="23"/>
          <w:szCs w:val="23"/>
        </w:rPr>
        <w:t xml:space="preserve">? $_____________ </w:t>
      </w:r>
    </w:p>
    <w:p w:rsidR="00C00C44" w:rsidRPr="00C00C44" w:rsidRDefault="00C00C44" w:rsidP="00C00C44">
      <w:pPr>
        <w:autoSpaceDE w:val="0"/>
        <w:autoSpaceDN w:val="0"/>
        <w:adjustRightInd w:val="0"/>
        <w:spacing w:before="360" w:after="180" w:line="240" w:lineRule="auto"/>
        <w:rPr>
          <w:rFonts w:ascii="Arial" w:hAnsi="Arial" w:cs="Arial"/>
          <w:color w:val="000000"/>
          <w:sz w:val="23"/>
          <w:szCs w:val="23"/>
        </w:rPr>
      </w:pPr>
      <w:r w:rsidRPr="00C00C44">
        <w:rPr>
          <w:rFonts w:ascii="Arial" w:hAnsi="Arial" w:cs="Arial"/>
          <w:color w:val="000000"/>
          <w:sz w:val="23"/>
          <w:szCs w:val="23"/>
        </w:rPr>
        <w:t xml:space="preserve">These numbers may not mean much to you in terms of your ability to sell your products or services. But if you sold these specific items for a living, they would! Because each number would represent a limiting force in your ability to offer and recommend items that exceed that amount, a phenomenon we call “selling from your own wallet.” And selling from one’s own wallet is one of the greatest limiting forces imaginable. </w:t>
      </w:r>
    </w:p>
    <w:p w:rsidR="00C00C44" w:rsidRPr="00C00C44" w:rsidRDefault="00C00C44" w:rsidP="00C00C44">
      <w:pPr>
        <w:autoSpaceDE w:val="0"/>
        <w:autoSpaceDN w:val="0"/>
        <w:adjustRightInd w:val="0"/>
        <w:spacing w:before="240" w:after="180" w:line="240" w:lineRule="auto"/>
        <w:rPr>
          <w:rFonts w:ascii="Impact" w:hAnsi="Impact" w:cs="Impact"/>
          <w:color w:val="000000"/>
          <w:sz w:val="32"/>
          <w:szCs w:val="32"/>
        </w:rPr>
      </w:pPr>
      <w:r w:rsidRPr="00C00C44">
        <w:rPr>
          <w:rFonts w:ascii="Impact" w:hAnsi="Impact" w:cs="Impact"/>
          <w:color w:val="000000"/>
          <w:sz w:val="32"/>
          <w:szCs w:val="32"/>
        </w:rPr>
        <w:t xml:space="preserve">So, What Are </w:t>
      </w:r>
      <w:r w:rsidRPr="00C00C44">
        <w:rPr>
          <w:rFonts w:ascii="Impact" w:hAnsi="Impact" w:cs="Impact"/>
          <w:color w:val="000000"/>
          <w:sz w:val="32"/>
          <w:szCs w:val="32"/>
          <w:u w:val="single"/>
        </w:rPr>
        <w:t xml:space="preserve">Your </w:t>
      </w:r>
      <w:r w:rsidRPr="00C00C44">
        <w:rPr>
          <w:rFonts w:ascii="Impact" w:hAnsi="Impact" w:cs="Impact"/>
          <w:color w:val="000000"/>
          <w:sz w:val="32"/>
          <w:szCs w:val="32"/>
        </w:rPr>
        <w:t xml:space="preserve">Limiting Numbers? </w:t>
      </w:r>
    </w:p>
    <w:p w:rsidR="000C2A99" w:rsidRDefault="00C00C44" w:rsidP="00C00C44">
      <w:pPr>
        <w:rPr>
          <w:rFonts w:ascii="Arial" w:hAnsi="Arial" w:cs="Arial"/>
          <w:i/>
          <w:iCs/>
          <w:color w:val="000000"/>
          <w:sz w:val="23"/>
          <w:szCs w:val="23"/>
        </w:rPr>
      </w:pPr>
      <w:r w:rsidRPr="00C00C44">
        <w:rPr>
          <w:rFonts w:ascii="Arial" w:hAnsi="Arial" w:cs="Arial"/>
          <w:color w:val="000000"/>
          <w:sz w:val="23"/>
          <w:szCs w:val="23"/>
        </w:rPr>
        <w:t xml:space="preserve">When you think of the products and/or services that </w:t>
      </w:r>
      <w:r w:rsidRPr="00C00C44">
        <w:rPr>
          <w:rFonts w:ascii="Arial" w:hAnsi="Arial" w:cs="Arial"/>
          <w:b/>
          <w:bCs/>
          <w:color w:val="000000"/>
          <w:sz w:val="23"/>
          <w:szCs w:val="23"/>
        </w:rPr>
        <w:t xml:space="preserve">you </w:t>
      </w:r>
      <w:r w:rsidRPr="00C00C44">
        <w:rPr>
          <w:rFonts w:ascii="Arial" w:hAnsi="Arial" w:cs="Arial"/>
          <w:color w:val="000000"/>
          <w:sz w:val="23"/>
          <w:szCs w:val="23"/>
        </w:rPr>
        <w:t xml:space="preserve">offer, what are the numbers that come to mind in terms of being </w:t>
      </w:r>
      <w:r w:rsidRPr="00C00C44">
        <w:rPr>
          <w:rFonts w:ascii="Arial" w:hAnsi="Arial" w:cs="Arial"/>
          <w:i/>
          <w:iCs/>
          <w:color w:val="000000"/>
          <w:sz w:val="23"/>
          <w:szCs w:val="23"/>
        </w:rPr>
        <w:t xml:space="preserve">expensive </w:t>
      </w:r>
      <w:r w:rsidRPr="00C00C44">
        <w:rPr>
          <w:rFonts w:ascii="Arial" w:hAnsi="Arial" w:cs="Arial"/>
          <w:color w:val="000000"/>
          <w:sz w:val="23"/>
          <w:szCs w:val="23"/>
        </w:rPr>
        <w:t xml:space="preserve">or </w:t>
      </w:r>
      <w:r w:rsidRPr="00C00C44">
        <w:rPr>
          <w:rFonts w:ascii="Arial" w:hAnsi="Arial" w:cs="Arial"/>
          <w:i/>
          <w:iCs/>
          <w:color w:val="000000"/>
          <w:sz w:val="23"/>
          <w:szCs w:val="23"/>
        </w:rPr>
        <w:t>a lot to spend?</w:t>
      </w:r>
    </w:p>
    <w:p w:rsidR="00C00C44" w:rsidRDefault="002B3C11" w:rsidP="00C00C44">
      <w:pPr>
        <w:rPr>
          <w:rFonts w:ascii="Arial" w:hAnsi="Arial" w:cs="Arial"/>
          <w:i/>
          <w:iCs/>
          <w:color w:val="000000"/>
          <w:sz w:val="23"/>
          <w:szCs w:val="23"/>
        </w:rPr>
      </w:pPr>
      <w:r w:rsidRPr="002B3C11">
        <w:rPr>
          <w:rFonts w:ascii="Arial" w:hAnsi="Arial" w:cs="Arial"/>
          <w:b/>
          <w:iCs/>
          <w:color w:val="000000"/>
          <w:sz w:val="28"/>
          <w:szCs w:val="28"/>
        </w:rPr>
        <w:t xml:space="preserve">Additional Notes: </w:t>
      </w:r>
    </w:p>
    <w:p w:rsidR="00596257" w:rsidRDefault="00C00C44" w:rsidP="00C00C44">
      <w:pPr>
        <w:rPr>
          <w:rFonts w:ascii="Arial" w:hAnsi="Arial" w:cs="Arial"/>
          <w:i/>
          <w:iCs/>
          <w:color w:val="000000"/>
          <w:sz w:val="23"/>
          <w:szCs w:val="23"/>
        </w:rPr>
      </w:pPr>
      <w:r>
        <w:rPr>
          <w:rFonts w:ascii="Arial" w:hAnsi="Arial" w:cs="Arial"/>
          <w:i/>
          <w:iCs/>
          <w:color w:val="000000"/>
          <w:sz w:val="23"/>
          <w:szCs w:val="23"/>
        </w:rPr>
        <w:t xml:space="preserve">                                                                                                    </w:t>
      </w:r>
    </w:p>
    <w:p w:rsidR="00596257" w:rsidRDefault="00596257" w:rsidP="00C00C44">
      <w:pPr>
        <w:rPr>
          <w:rFonts w:ascii="Arial" w:hAnsi="Arial" w:cs="Arial"/>
          <w:i/>
          <w:iCs/>
          <w:color w:val="000000"/>
          <w:sz w:val="23"/>
          <w:szCs w:val="23"/>
        </w:rPr>
      </w:pPr>
      <w:r>
        <w:rPr>
          <w:rFonts w:ascii="Arial" w:hAnsi="Arial" w:cs="Arial"/>
          <w:i/>
          <w:iCs/>
          <w:color w:val="000000"/>
          <w:sz w:val="23"/>
          <w:szCs w:val="23"/>
        </w:rPr>
        <w:t xml:space="preserve">    </w:t>
      </w:r>
    </w:p>
    <w:p w:rsidR="00C00C44" w:rsidRDefault="00596257" w:rsidP="00C00C44">
      <w:pPr>
        <w:rPr>
          <w:rFonts w:ascii="Arial" w:hAnsi="Arial" w:cs="Arial"/>
          <w:i/>
          <w:iCs/>
          <w:color w:val="000000"/>
          <w:sz w:val="23"/>
          <w:szCs w:val="23"/>
        </w:rPr>
      </w:pPr>
      <w:r>
        <w:rPr>
          <w:rFonts w:ascii="Arial" w:hAnsi="Arial" w:cs="Arial"/>
          <w:i/>
          <w:iCs/>
          <w:color w:val="000000"/>
          <w:sz w:val="23"/>
          <w:szCs w:val="23"/>
        </w:rPr>
        <w:t xml:space="preserve">                                                                                                             </w:t>
      </w:r>
      <w:r w:rsidR="00C00C44">
        <w:rPr>
          <w:rFonts w:ascii="Arial" w:hAnsi="Arial" w:cs="Arial"/>
          <w:i/>
          <w:iCs/>
          <w:color w:val="000000"/>
          <w:sz w:val="23"/>
          <w:szCs w:val="23"/>
        </w:rPr>
        <w:t xml:space="preserve">                     </w:t>
      </w:r>
      <w:r w:rsidR="00C00C44" w:rsidRPr="005F0008">
        <w:rPr>
          <w:rFonts w:cs="Arial"/>
          <w:b/>
          <w:color w:val="000000"/>
          <w:sz w:val="32"/>
          <w:szCs w:val="32"/>
        </w:rPr>
        <w:t xml:space="preserve">Page </w:t>
      </w:r>
      <w:r w:rsidR="00C00C44">
        <w:rPr>
          <w:rFonts w:cs="Arial"/>
          <w:b/>
          <w:color w:val="000000"/>
          <w:sz w:val="32"/>
          <w:szCs w:val="32"/>
        </w:rPr>
        <w:t>35</w:t>
      </w:r>
    </w:p>
    <w:sectPr w:rsidR="00C00C44" w:rsidSect="00C00C44">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44"/>
    <w:rsid w:val="000C2A99"/>
    <w:rsid w:val="002B3C11"/>
    <w:rsid w:val="00596257"/>
    <w:rsid w:val="00C0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GGunn</dc:creator>
  <cp:lastModifiedBy>GGunn</cp:lastModifiedBy>
  <cp:revision>3</cp:revision>
  <dcterms:created xsi:type="dcterms:W3CDTF">2020-03-13T19:36:00Z</dcterms:created>
  <dcterms:modified xsi:type="dcterms:W3CDTF">2020-03-14T17:39:00Z</dcterms:modified>
</cp:coreProperties>
</file>